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1C0" w:rsidRDefault="00AD51C0" w:rsidP="00AD51C0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0" w:line="240" w:lineRule="auto"/>
        <w:ind w:left="360"/>
        <w:jc w:val="both"/>
        <w:rPr>
          <w:rFonts w:ascii="Arial" w:hAnsi="Arial" w:cs="Arial"/>
        </w:rPr>
      </w:pPr>
      <w:bookmarkStart w:id="0" w:name="_GoBack"/>
      <w:bookmarkEnd w:id="0"/>
      <w:r w:rsidRPr="006F14C8">
        <w:rPr>
          <w:rFonts w:ascii="Arial" w:hAnsi="Arial" w:cs="Arial"/>
        </w:rPr>
        <w:t xml:space="preserve">A vision and 10 year strategy for the health system in Queensland has been developed, </w:t>
      </w:r>
      <w:r w:rsidRPr="006F14C8">
        <w:rPr>
          <w:rFonts w:ascii="Arial" w:hAnsi="Arial" w:cs="Arial"/>
          <w:i/>
        </w:rPr>
        <w:t>“My Health, Queensland’s Future: Advancing Health 2026”</w:t>
      </w:r>
      <w:r w:rsidR="00FB06D7">
        <w:rPr>
          <w:rFonts w:ascii="Arial" w:hAnsi="Arial" w:cs="Arial"/>
        </w:rPr>
        <w:t xml:space="preserve"> (</w:t>
      </w:r>
      <w:r w:rsidR="00FB06D7" w:rsidRPr="007004D6">
        <w:rPr>
          <w:rFonts w:ascii="Arial" w:hAnsi="Arial" w:cs="Arial"/>
          <w:i/>
        </w:rPr>
        <w:t>Advancing Health 2026</w:t>
      </w:r>
      <w:r w:rsidR="00FB06D7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Pr="006F14C8">
        <w:rPr>
          <w:rFonts w:ascii="Arial" w:hAnsi="Arial" w:cs="Arial"/>
        </w:rPr>
        <w:t xml:space="preserve"> that recognises that to continue to improve health outcomes it is imperative that the entire health system across all sectors works together with a shared vision for the future </w:t>
      </w:r>
      <w:r>
        <w:rPr>
          <w:rFonts w:ascii="Arial" w:hAnsi="Arial" w:cs="Arial"/>
        </w:rPr>
        <w:t>healthcare</w:t>
      </w:r>
      <w:r w:rsidRPr="006F14C8">
        <w:rPr>
          <w:rFonts w:ascii="Arial" w:hAnsi="Arial" w:cs="Arial"/>
        </w:rPr>
        <w:t xml:space="preserve"> of Queenslanders</w:t>
      </w:r>
      <w:r>
        <w:rPr>
          <w:rFonts w:ascii="Arial" w:hAnsi="Arial" w:cs="Arial"/>
        </w:rPr>
        <w:t>.</w:t>
      </w:r>
    </w:p>
    <w:p w:rsidR="00AD51C0" w:rsidRDefault="00AD51C0" w:rsidP="00AD51C0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0" w:line="240" w:lineRule="auto"/>
        <w:ind w:left="360"/>
        <w:jc w:val="both"/>
        <w:rPr>
          <w:rFonts w:ascii="Arial" w:hAnsi="Arial" w:cs="Arial"/>
        </w:rPr>
      </w:pPr>
      <w:r w:rsidRPr="000457B5">
        <w:rPr>
          <w:rFonts w:ascii="Arial" w:hAnsi="Arial" w:cs="Arial"/>
          <w:i/>
        </w:rPr>
        <w:t>Advancing Health 2026</w:t>
      </w:r>
      <w:r w:rsidRPr="00647A4E">
        <w:rPr>
          <w:rFonts w:ascii="Arial" w:hAnsi="Arial" w:cs="Arial"/>
        </w:rPr>
        <w:t xml:space="preserve"> outlines the vision that </w:t>
      </w:r>
      <w:r w:rsidRPr="00647A4E">
        <w:rPr>
          <w:rFonts w:ascii="Arial" w:hAnsi="Arial" w:cs="Arial"/>
          <w:i/>
        </w:rPr>
        <w:t>“By 2026 Queenslanders will be among the healthiest people in the world”</w:t>
      </w:r>
      <w:r w:rsidRPr="00647A4E">
        <w:rPr>
          <w:rFonts w:ascii="Arial" w:hAnsi="Arial" w:cs="Arial"/>
        </w:rPr>
        <w:t xml:space="preserve">. </w:t>
      </w:r>
    </w:p>
    <w:p w:rsidR="00083016" w:rsidRDefault="00AD51C0" w:rsidP="00AD51C0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is a vision for the entire health system in Queensland. </w:t>
      </w:r>
      <w:r w:rsidR="00FB06D7">
        <w:rPr>
          <w:rFonts w:ascii="Arial" w:hAnsi="Arial" w:cs="Arial"/>
        </w:rPr>
        <w:t xml:space="preserve">Advancing Health 2026 </w:t>
      </w:r>
      <w:r>
        <w:rPr>
          <w:rFonts w:ascii="Arial" w:hAnsi="Arial" w:cs="Arial"/>
        </w:rPr>
        <w:t xml:space="preserve">recognises the challenges and the opportunities that are likely to emerge over the next decade: </w:t>
      </w:r>
      <w:r w:rsidRPr="0047019C">
        <w:rPr>
          <w:rFonts w:ascii="Arial" w:hAnsi="Arial" w:cs="Arial"/>
        </w:rPr>
        <w:t>an ageing population;</w:t>
      </w:r>
      <w:r>
        <w:rPr>
          <w:rFonts w:ascii="Arial" w:hAnsi="Arial" w:cs="Arial"/>
        </w:rPr>
        <w:t xml:space="preserve"> </w:t>
      </w:r>
      <w:r w:rsidRPr="00647A4E">
        <w:rPr>
          <w:rFonts w:ascii="Arial" w:hAnsi="Arial" w:cs="Arial"/>
        </w:rPr>
        <w:t xml:space="preserve">promoting wellbeing and identifying how to respond to rising incidence of chronic disease and obesity; the core business of delivering clinical care in acute and community settings; how best to overcome funding and system barriers to achieve more </w:t>
      </w:r>
      <w:r>
        <w:rPr>
          <w:rFonts w:ascii="Arial" w:hAnsi="Arial" w:cs="Arial"/>
        </w:rPr>
        <w:t>connect</w:t>
      </w:r>
      <w:r w:rsidRPr="00647A4E">
        <w:rPr>
          <w:rFonts w:ascii="Arial" w:hAnsi="Arial" w:cs="Arial"/>
        </w:rPr>
        <w:t xml:space="preserve">ed </w:t>
      </w:r>
      <w:r>
        <w:rPr>
          <w:rFonts w:ascii="Arial" w:hAnsi="Arial" w:cs="Arial"/>
        </w:rPr>
        <w:t>healthcare</w:t>
      </w:r>
      <w:r w:rsidRPr="00647A4E">
        <w:rPr>
          <w:rFonts w:ascii="Arial" w:hAnsi="Arial" w:cs="Arial"/>
        </w:rPr>
        <w:t>; and how best to pursue and capitalise on research and innovation.</w:t>
      </w:r>
      <w:r>
        <w:rPr>
          <w:rFonts w:ascii="Arial" w:hAnsi="Arial" w:cs="Arial"/>
        </w:rPr>
        <w:t xml:space="preserve"> </w:t>
      </w:r>
    </w:p>
    <w:p w:rsidR="00AD51C0" w:rsidRPr="00647A4E" w:rsidRDefault="00FB06D7" w:rsidP="00AD51C0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0" w:line="240" w:lineRule="auto"/>
        <w:ind w:left="360"/>
        <w:jc w:val="both"/>
        <w:rPr>
          <w:rFonts w:ascii="Arial" w:hAnsi="Arial" w:cs="Arial"/>
        </w:rPr>
      </w:pPr>
      <w:r w:rsidRPr="000457B5">
        <w:rPr>
          <w:rFonts w:ascii="Arial" w:hAnsi="Arial" w:cs="Arial"/>
          <w:i/>
        </w:rPr>
        <w:t>Advancing Health 2026</w:t>
      </w:r>
      <w:r w:rsidRPr="00647A4E">
        <w:rPr>
          <w:rFonts w:ascii="Arial" w:hAnsi="Arial" w:cs="Arial"/>
        </w:rPr>
        <w:t xml:space="preserve"> </w:t>
      </w:r>
      <w:r w:rsidR="00AD51C0" w:rsidRPr="00647A4E">
        <w:rPr>
          <w:rFonts w:ascii="Arial" w:hAnsi="Arial" w:cs="Arial"/>
        </w:rPr>
        <w:t>also recognises the share</w:t>
      </w:r>
      <w:r w:rsidR="00AD51C0">
        <w:rPr>
          <w:rFonts w:ascii="Arial" w:hAnsi="Arial" w:cs="Arial"/>
        </w:rPr>
        <w:t>d</w:t>
      </w:r>
      <w:r w:rsidR="00AD51C0" w:rsidRPr="00647A4E">
        <w:rPr>
          <w:rFonts w:ascii="Arial" w:hAnsi="Arial" w:cs="Arial"/>
        </w:rPr>
        <w:t xml:space="preserve"> responsibilities between the Australian Government, States and Territories in relation to </w:t>
      </w:r>
      <w:r w:rsidR="00AD51C0">
        <w:rPr>
          <w:rFonts w:ascii="Arial" w:hAnsi="Arial" w:cs="Arial"/>
        </w:rPr>
        <w:t>healthcare</w:t>
      </w:r>
      <w:r w:rsidR="00AD51C0" w:rsidRPr="00647A4E">
        <w:rPr>
          <w:rFonts w:ascii="Arial" w:hAnsi="Arial" w:cs="Arial"/>
        </w:rPr>
        <w:t xml:space="preserve"> services</w:t>
      </w:r>
      <w:r w:rsidR="00AD51C0">
        <w:rPr>
          <w:rFonts w:ascii="Arial" w:hAnsi="Arial" w:cs="Arial"/>
        </w:rPr>
        <w:t xml:space="preserve"> across the care continuum</w:t>
      </w:r>
      <w:r w:rsidR="00AD51C0" w:rsidRPr="00647A4E">
        <w:rPr>
          <w:rFonts w:ascii="Arial" w:hAnsi="Arial" w:cs="Arial"/>
        </w:rPr>
        <w:t>.</w:t>
      </w:r>
    </w:p>
    <w:p w:rsidR="00AD51C0" w:rsidRPr="00AD51C0" w:rsidRDefault="00AD51C0" w:rsidP="00AD51C0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0" w:line="240" w:lineRule="auto"/>
        <w:ind w:left="360"/>
        <w:jc w:val="both"/>
        <w:rPr>
          <w:rFonts w:ascii="Arial" w:hAnsi="Arial" w:cs="Arial"/>
        </w:rPr>
      </w:pPr>
      <w:r w:rsidRPr="00AD51C0">
        <w:rPr>
          <w:rFonts w:ascii="Arial" w:hAnsi="Arial" w:cs="Arial"/>
          <w:bCs/>
          <w:spacing w:val="-3"/>
          <w:u w:val="single"/>
        </w:rPr>
        <w:t>Cabinet approved</w:t>
      </w:r>
      <w:r w:rsidRPr="00AD51C0">
        <w:rPr>
          <w:rFonts w:ascii="Arial" w:hAnsi="Arial" w:cs="Arial"/>
          <w:bCs/>
          <w:spacing w:val="-3"/>
        </w:rPr>
        <w:t xml:space="preserve"> the public release of </w:t>
      </w:r>
      <w:r w:rsidRPr="00AD51C0">
        <w:rPr>
          <w:rFonts w:ascii="Arial" w:hAnsi="Arial" w:cs="Arial"/>
          <w:bCs/>
          <w:i/>
          <w:spacing w:val="-3"/>
        </w:rPr>
        <w:t>My Health, Queensland’s Future: Advancing Health 2026</w:t>
      </w:r>
      <w:r w:rsidR="000457B5">
        <w:rPr>
          <w:rFonts w:ascii="Arial" w:hAnsi="Arial" w:cs="Arial"/>
          <w:bCs/>
          <w:i/>
          <w:spacing w:val="-3"/>
        </w:rPr>
        <w:t>.</w:t>
      </w:r>
    </w:p>
    <w:p w:rsidR="00AD51C0" w:rsidRPr="004728D9" w:rsidRDefault="00AD51C0" w:rsidP="000457B5">
      <w:pPr>
        <w:numPr>
          <w:ilvl w:val="0"/>
          <w:numId w:val="1"/>
        </w:numPr>
        <w:tabs>
          <w:tab w:val="clear" w:pos="720"/>
          <w:tab w:val="num" w:pos="360"/>
        </w:tabs>
        <w:spacing w:before="360" w:after="0" w:line="240" w:lineRule="auto"/>
        <w:ind w:left="360"/>
        <w:jc w:val="both"/>
        <w:rPr>
          <w:rFonts w:ascii="Arial" w:hAnsi="Arial" w:cs="Arial"/>
          <w:bCs/>
          <w:spacing w:val="-3"/>
        </w:rPr>
      </w:pPr>
      <w:r w:rsidRPr="00AD51C0">
        <w:rPr>
          <w:rFonts w:ascii="Arial" w:hAnsi="Arial" w:cs="Arial"/>
          <w:bCs/>
          <w:i/>
          <w:spacing w:val="-3"/>
          <w:u w:val="single"/>
        </w:rPr>
        <w:t>Attachments</w:t>
      </w:r>
    </w:p>
    <w:p w:rsidR="0068337F" w:rsidRPr="000457B5" w:rsidRDefault="00B7398A" w:rsidP="000457B5">
      <w:pPr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bCs/>
          <w:i/>
          <w:spacing w:val="-3"/>
        </w:rPr>
      </w:pPr>
      <w:hyperlink r:id="rId7" w:history="1">
        <w:r w:rsidR="00AD51C0" w:rsidRPr="00FF6765">
          <w:rPr>
            <w:rStyle w:val="Hyperlink"/>
            <w:rFonts w:ascii="Arial" w:hAnsi="Arial" w:cs="Arial"/>
            <w:bCs/>
            <w:i/>
            <w:spacing w:val="-3"/>
          </w:rPr>
          <w:t>My Health, Queensland’s Future: Advancing Health 2026</w:t>
        </w:r>
      </w:hyperlink>
    </w:p>
    <w:sectPr w:rsidR="0068337F" w:rsidRPr="000457B5" w:rsidSect="00083016">
      <w:head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3FE" w:rsidRDefault="00EE23FE" w:rsidP="00AD51C0">
      <w:pPr>
        <w:spacing w:after="0" w:line="240" w:lineRule="auto"/>
      </w:pPr>
      <w:r>
        <w:separator/>
      </w:r>
    </w:p>
  </w:endnote>
  <w:endnote w:type="continuationSeparator" w:id="0">
    <w:p w:rsidR="00EE23FE" w:rsidRDefault="00EE23FE" w:rsidP="00AD5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3FE" w:rsidRDefault="00EE23FE" w:rsidP="00AD51C0">
      <w:pPr>
        <w:spacing w:after="0" w:line="240" w:lineRule="auto"/>
      </w:pPr>
      <w:r>
        <w:separator/>
      </w:r>
    </w:p>
  </w:footnote>
  <w:footnote w:type="continuationSeparator" w:id="0">
    <w:p w:rsidR="00EE23FE" w:rsidRDefault="00EE23FE" w:rsidP="00AD5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6D6" w:rsidRPr="003E3AAE" w:rsidRDefault="00C736D6" w:rsidP="00083016">
    <w:pPr>
      <w:pStyle w:val="Header"/>
      <w:pBdr>
        <w:top w:val="thinThickLargeGap" w:sz="24" w:space="6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lear" w:pos="4153"/>
        <w:tab w:val="clear" w:pos="8306"/>
      </w:tabs>
      <w:jc w:val="center"/>
      <w:rPr>
        <w:rFonts w:ascii="Arial" w:hAnsi="Arial" w:cs="Arial"/>
        <w:b/>
        <w:sz w:val="28"/>
        <w:szCs w:val="22"/>
      </w:rPr>
    </w:pPr>
    <w:r w:rsidRPr="003E3AAE">
      <w:rPr>
        <w:rFonts w:ascii="Arial" w:hAnsi="Arial" w:cs="Arial"/>
        <w:b/>
        <w:sz w:val="28"/>
        <w:szCs w:val="22"/>
      </w:rPr>
      <w:t>Queensland Government</w:t>
    </w:r>
  </w:p>
  <w:p w:rsidR="00C736D6" w:rsidRPr="00D75134" w:rsidRDefault="00C736D6" w:rsidP="00C736D6">
    <w:pPr>
      <w:pStyle w:val="Header"/>
      <w:pBdr>
        <w:top w:val="thinThickLargeGap" w:sz="24" w:space="6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C736D6" w:rsidRPr="001E209B" w:rsidRDefault="00C736D6" w:rsidP="00C736D6">
    <w:pPr>
      <w:pStyle w:val="Header"/>
      <w:pBdr>
        <w:top w:val="thinThickLargeGap" w:sz="24" w:space="6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>
      <w:rPr>
        <w:rFonts w:ascii="Arial" w:hAnsi="Arial" w:cs="Arial"/>
        <w:b/>
        <w:sz w:val="22"/>
        <w:szCs w:val="22"/>
      </w:rPr>
      <w:t>April 2016</w:t>
    </w:r>
  </w:p>
  <w:p w:rsidR="00C736D6" w:rsidRDefault="00C736D6" w:rsidP="00C736D6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Release of </w:t>
    </w:r>
    <w:r w:rsidRPr="00FF6765">
      <w:rPr>
        <w:rFonts w:ascii="Arial" w:hAnsi="Arial" w:cs="Arial"/>
        <w:b/>
        <w:i/>
        <w:sz w:val="22"/>
        <w:szCs w:val="22"/>
        <w:u w:val="single"/>
      </w:rPr>
      <w:t>My Health, Queensland’s Future: Advancing Health 2026</w:t>
    </w:r>
  </w:p>
  <w:p w:rsidR="00C736D6" w:rsidRDefault="00C736D6" w:rsidP="00C736D6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Health and Minister for Ambulance Services</w:t>
    </w:r>
  </w:p>
  <w:p w:rsidR="00C736D6" w:rsidRPr="003E3AAE" w:rsidRDefault="00C736D6" w:rsidP="00C736D6">
    <w:pPr>
      <w:pStyle w:val="Header"/>
      <w:pBdr>
        <w:bottom w:val="single" w:sz="4" w:space="1" w:color="auto"/>
      </w:pBdr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EF1A22"/>
    <w:multiLevelType w:val="hybridMultilevel"/>
    <w:tmpl w:val="895ABE0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1C0"/>
    <w:rsid w:val="000457B5"/>
    <w:rsid w:val="00083016"/>
    <w:rsid w:val="001351B4"/>
    <w:rsid w:val="001A2F36"/>
    <w:rsid w:val="0023541D"/>
    <w:rsid w:val="00263194"/>
    <w:rsid w:val="00273B37"/>
    <w:rsid w:val="002A250B"/>
    <w:rsid w:val="002B54EF"/>
    <w:rsid w:val="00383678"/>
    <w:rsid w:val="00395CE7"/>
    <w:rsid w:val="004728D9"/>
    <w:rsid w:val="00662386"/>
    <w:rsid w:val="0068337F"/>
    <w:rsid w:val="00695E68"/>
    <w:rsid w:val="006F11CC"/>
    <w:rsid w:val="007004D6"/>
    <w:rsid w:val="00873F93"/>
    <w:rsid w:val="00942CC5"/>
    <w:rsid w:val="00A11DFD"/>
    <w:rsid w:val="00A215D2"/>
    <w:rsid w:val="00AD51C0"/>
    <w:rsid w:val="00AE52C3"/>
    <w:rsid w:val="00B1062C"/>
    <w:rsid w:val="00B16EDF"/>
    <w:rsid w:val="00B47449"/>
    <w:rsid w:val="00B7398A"/>
    <w:rsid w:val="00BA5042"/>
    <w:rsid w:val="00C736D6"/>
    <w:rsid w:val="00CF1948"/>
    <w:rsid w:val="00EE23FE"/>
    <w:rsid w:val="00FB06D7"/>
    <w:rsid w:val="00FF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D51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en-AU"/>
    </w:rPr>
  </w:style>
  <w:style w:type="character" w:customStyle="1" w:styleId="HeaderChar">
    <w:name w:val="Header Char"/>
    <w:link w:val="Header"/>
    <w:rsid w:val="00AD51C0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D51C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D51C0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B06D7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FF6765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263194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Strateg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1185</Characters>
  <Application>Microsoft Office Word</Application>
  <DocSecurity>0</DocSecurity>
  <Lines>17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1391</CharactersWithSpaces>
  <SharedDoc>false</SharedDoc>
  <HyperlinkBase>https://www.cabinet.qld.gov.au/documents/2016/Apr/MyHealth/</HyperlinkBase>
  <HLinks>
    <vt:vector size="6" baseType="variant">
      <vt:variant>
        <vt:i4>6029406</vt:i4>
      </vt:variant>
      <vt:variant>
        <vt:i4>0</vt:i4>
      </vt:variant>
      <vt:variant>
        <vt:i4>0</vt:i4>
      </vt:variant>
      <vt:variant>
        <vt:i4>5</vt:i4>
      </vt:variant>
      <vt:variant>
        <vt:lpwstr>Attachments/Strategy.PDF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2016-08-29T02:31:00Z</cp:lastPrinted>
  <dcterms:created xsi:type="dcterms:W3CDTF">2017-10-25T01:46:00Z</dcterms:created>
  <dcterms:modified xsi:type="dcterms:W3CDTF">2018-03-06T01:33:00Z</dcterms:modified>
  <cp:category>Health</cp:category>
</cp:coreProperties>
</file>